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75659" w14:textId="77777777" w:rsidR="00F16926" w:rsidRDefault="00F16926" w:rsidP="00F16926">
      <w:pPr>
        <w:jc w:val="center"/>
        <w:rPr>
          <w:rFonts w:ascii="Calibri" w:eastAsia="Calibri" w:hAnsi="Calibri" w:cs="Calibri"/>
          <w:color w:val="000000" w:themeColor="text1"/>
          <w:sz w:val="40"/>
          <w:szCs w:val="40"/>
        </w:rPr>
      </w:pPr>
      <w:r w:rsidRPr="3088DF25">
        <w:rPr>
          <w:rFonts w:ascii="Calibri" w:eastAsia="Calibri" w:hAnsi="Calibri" w:cs="Calibri"/>
          <w:b/>
          <w:bCs/>
          <w:color w:val="000000" w:themeColor="text1"/>
          <w:sz w:val="40"/>
          <w:szCs w:val="40"/>
        </w:rPr>
        <w:t>TRUTH FOR LIFE WITH ALISTAIR BEGG</w:t>
      </w:r>
    </w:p>
    <w:p w14:paraId="693B12E7" w14:textId="77777777" w:rsidR="00F16926" w:rsidRPr="00F16926" w:rsidRDefault="00F16926" w:rsidP="00F16926">
      <w:pPr>
        <w:spacing w:after="0" w:line="360" w:lineRule="auto"/>
        <w:jc w:val="center"/>
        <w:rPr>
          <w:rFonts w:ascii="Calibri" w:eastAsia="Helvetica" w:hAnsi="Calibri" w:cs="Calibri"/>
          <w:color w:val="000000" w:themeColor="text1"/>
          <w:sz w:val="28"/>
          <w:szCs w:val="28"/>
        </w:rPr>
      </w:pPr>
      <w:r w:rsidRPr="00F16926">
        <w:rPr>
          <w:rFonts w:ascii="Calibri" w:eastAsia="Helvetica" w:hAnsi="Calibri" w:cs="Calibri"/>
          <w:b/>
          <w:bCs/>
          <w:i/>
          <w:iCs/>
          <w:color w:val="000000" w:themeColor="text1"/>
          <w:sz w:val="28"/>
          <w:szCs w:val="28"/>
        </w:rPr>
        <w:t>A Heart Aflame for God: A Reformed Approach to Spiritual Formation</w:t>
      </w:r>
    </w:p>
    <w:p w14:paraId="1A511B76" w14:textId="77777777" w:rsidR="00F16926" w:rsidRPr="00F16926" w:rsidRDefault="00F16926" w:rsidP="00F16926">
      <w:pPr>
        <w:spacing w:after="0" w:line="360" w:lineRule="auto"/>
        <w:jc w:val="center"/>
        <w:rPr>
          <w:rFonts w:ascii="Calibri" w:eastAsia="Helvetica" w:hAnsi="Calibri" w:cs="Calibri"/>
          <w:color w:val="000000" w:themeColor="text1"/>
          <w:sz w:val="28"/>
          <w:szCs w:val="28"/>
        </w:rPr>
      </w:pPr>
      <w:r w:rsidRPr="00F16926">
        <w:rPr>
          <w:rFonts w:ascii="Calibri" w:eastAsia="Helvetica" w:hAnsi="Calibri" w:cs="Calibri"/>
          <w:b/>
          <w:bCs/>
          <w:color w:val="000000" w:themeColor="text1"/>
          <w:sz w:val="28"/>
          <w:szCs w:val="28"/>
        </w:rPr>
        <w:t>Featured Resource for April 15-30</w:t>
      </w:r>
    </w:p>
    <w:p w14:paraId="349734CA" w14:textId="77777777" w:rsidR="00F16926" w:rsidRPr="00F16926" w:rsidRDefault="00F16926" w:rsidP="00F16926">
      <w:pPr>
        <w:spacing w:after="0" w:line="276" w:lineRule="auto"/>
        <w:rPr>
          <w:rFonts w:ascii="Calibri" w:eastAsia="Helvetica" w:hAnsi="Calibri" w:cs="Calibri"/>
          <w:color w:val="000000" w:themeColor="text1"/>
          <w:sz w:val="22"/>
          <w:szCs w:val="22"/>
        </w:rPr>
      </w:pPr>
    </w:p>
    <w:p w14:paraId="27D108B2" w14:textId="77777777" w:rsidR="00F16926" w:rsidRPr="00F16926" w:rsidRDefault="00F16926" w:rsidP="00F16926">
      <w:pPr>
        <w:spacing w:after="0" w:line="276" w:lineRule="auto"/>
        <w:rPr>
          <w:rFonts w:ascii="Calibri" w:eastAsia="Helvetica" w:hAnsi="Calibri" w:cs="Calibri"/>
          <w:color w:val="000000" w:themeColor="text1"/>
          <w:sz w:val="22"/>
          <w:szCs w:val="22"/>
        </w:rPr>
      </w:pPr>
      <w:r w:rsidRPr="00F16926">
        <w:rPr>
          <w:rFonts w:ascii="Calibri" w:eastAsia="Helvetica" w:hAnsi="Calibri" w:cs="Calibri"/>
          <w:b/>
          <w:bCs/>
          <w:color w:val="000000" w:themeColor="text1"/>
          <w:sz w:val="22"/>
          <w:szCs w:val="22"/>
        </w:rPr>
        <w:t xml:space="preserve">Point Graphics Here:  </w:t>
      </w:r>
      <w:hyperlink r:id="rId5">
        <w:r w:rsidRPr="00F16926">
          <w:rPr>
            <w:rStyle w:val="Hyperlink"/>
            <w:rFonts w:ascii="Calibri" w:eastAsia="Helvetica" w:hAnsi="Calibri" w:cs="Calibri"/>
            <w:b/>
            <w:bCs/>
            <w:sz w:val="22"/>
            <w:szCs w:val="22"/>
          </w:rPr>
          <w:t>https://www.truthforlife.org/donate</w:t>
        </w:r>
      </w:hyperlink>
    </w:p>
    <w:p w14:paraId="194749F1" w14:textId="77777777" w:rsidR="00F16926" w:rsidRPr="00F16926" w:rsidRDefault="00F16926" w:rsidP="00F16926">
      <w:pPr>
        <w:spacing w:after="0" w:line="276" w:lineRule="auto"/>
        <w:rPr>
          <w:rFonts w:ascii="Calibri" w:eastAsia="Helvetica" w:hAnsi="Calibri" w:cs="Calibri"/>
          <w:color w:val="000000" w:themeColor="text1"/>
          <w:sz w:val="22"/>
          <w:szCs w:val="22"/>
        </w:rPr>
      </w:pPr>
    </w:p>
    <w:p w14:paraId="5EEC5BA5" w14:textId="77777777" w:rsidR="00F16926" w:rsidRPr="00F16926" w:rsidRDefault="00F16926" w:rsidP="00F16926">
      <w:pPr>
        <w:spacing w:after="0" w:line="240" w:lineRule="auto"/>
        <w:rPr>
          <w:rFonts w:ascii="Calibri" w:eastAsia="Helvetica" w:hAnsi="Calibri" w:cs="Calibri"/>
          <w:color w:val="000000" w:themeColor="text1"/>
          <w:sz w:val="22"/>
          <w:szCs w:val="22"/>
        </w:rPr>
      </w:pPr>
      <w:r w:rsidRPr="00F16926">
        <w:rPr>
          <w:rFonts w:ascii="Calibri" w:eastAsia="Helvetica" w:hAnsi="Calibri" w:cs="Calibri"/>
          <w:b/>
          <w:bCs/>
          <w:color w:val="000000" w:themeColor="text1"/>
          <w:sz w:val="22"/>
          <w:szCs w:val="22"/>
        </w:rPr>
        <w:t>Book Description</w:t>
      </w:r>
    </w:p>
    <w:p w14:paraId="2C84B284" w14:textId="77777777" w:rsidR="00F16926" w:rsidRPr="00F16926" w:rsidRDefault="00F16926" w:rsidP="00F16926">
      <w:pPr>
        <w:shd w:val="clear" w:color="auto" w:fill="FFFFFF" w:themeFill="background1"/>
        <w:spacing w:after="0" w:line="240" w:lineRule="auto"/>
        <w:rPr>
          <w:rFonts w:ascii="Calibri" w:eastAsia="Helvetica" w:hAnsi="Calibri" w:cs="Calibri"/>
          <w:i/>
          <w:iCs/>
          <w:sz w:val="22"/>
          <w:szCs w:val="22"/>
        </w:rPr>
      </w:pPr>
      <w:r w:rsidRPr="00F16926">
        <w:rPr>
          <w:rFonts w:ascii="Calibri" w:eastAsia="Helvetica" w:hAnsi="Calibri" w:cs="Calibri"/>
          <w:b/>
          <w:bCs/>
          <w:i/>
          <w:iCs/>
          <w:color w:val="000000" w:themeColor="text1"/>
          <w:sz w:val="22"/>
          <w:szCs w:val="22"/>
        </w:rPr>
        <w:t xml:space="preserve">A Heart Aflame for God </w:t>
      </w:r>
      <w:r w:rsidRPr="00F16926">
        <w:rPr>
          <w:rFonts w:ascii="Calibri" w:eastAsia="Helvetica" w:hAnsi="Calibri" w:cs="Calibri"/>
          <w:color w:val="000000" w:themeColor="text1"/>
          <w:sz w:val="22"/>
          <w:szCs w:val="22"/>
        </w:rPr>
        <w:t>explores the God-ordained spiritual practices modeled by the 16</w:t>
      </w:r>
      <w:r w:rsidRPr="00F16926">
        <w:rPr>
          <w:rFonts w:ascii="Calibri" w:eastAsia="Helvetica" w:hAnsi="Calibri" w:cs="Calibri"/>
          <w:color w:val="000000" w:themeColor="text1"/>
          <w:sz w:val="22"/>
          <w:szCs w:val="22"/>
          <w:vertAlign w:val="superscript"/>
        </w:rPr>
        <w:t>th</w:t>
      </w:r>
      <w:r w:rsidRPr="00F16926">
        <w:rPr>
          <w:rFonts w:ascii="Calibri" w:eastAsia="Helvetica" w:hAnsi="Calibri" w:cs="Calibri"/>
          <w:color w:val="000000" w:themeColor="text1"/>
          <w:sz w:val="22"/>
          <w:szCs w:val="22"/>
        </w:rPr>
        <w:t>- and 17</w:t>
      </w:r>
      <w:r w:rsidRPr="00F16926">
        <w:rPr>
          <w:rFonts w:ascii="Calibri" w:eastAsia="Helvetica" w:hAnsi="Calibri" w:cs="Calibri"/>
          <w:color w:val="000000" w:themeColor="text1"/>
          <w:sz w:val="22"/>
          <w:szCs w:val="22"/>
          <w:vertAlign w:val="superscript"/>
        </w:rPr>
        <w:t>th</w:t>
      </w:r>
      <w:r w:rsidRPr="00F16926">
        <w:rPr>
          <w:rFonts w:ascii="Calibri" w:eastAsia="Helvetica" w:hAnsi="Calibri" w:cs="Calibri"/>
          <w:color w:val="000000" w:themeColor="text1"/>
          <w:sz w:val="22"/>
          <w:szCs w:val="22"/>
        </w:rPr>
        <w:t>-century Reformers. The book draws primarily from Puritan tradition to show readers how to balance belief in salvation through faith with a responsibility for their own personal spiritual growth. The book explores meditation, prayer, self-examination and other biblical practices from a Protestant perspective, to show how these traditions steer wayward hearts toward Christ. Readers will be encouraged to cultivate a living, passionate love for God by pursuing a faith that is consistently engaged and grounded in Gospel truth.</w:t>
      </w:r>
    </w:p>
    <w:p w14:paraId="79C1492B" w14:textId="77777777" w:rsidR="00F16926" w:rsidRPr="00F16926" w:rsidRDefault="00F16926" w:rsidP="00F16926">
      <w:pPr>
        <w:shd w:val="clear" w:color="auto" w:fill="FFFFFF" w:themeFill="background1"/>
        <w:spacing w:after="0" w:line="360" w:lineRule="auto"/>
        <w:rPr>
          <w:rFonts w:ascii="Calibri" w:eastAsia="Helvetica" w:hAnsi="Calibri" w:cs="Calibri"/>
          <w:i/>
          <w:iCs/>
          <w:color w:val="000000" w:themeColor="text1"/>
          <w:sz w:val="22"/>
          <w:szCs w:val="22"/>
        </w:rPr>
      </w:pPr>
    </w:p>
    <w:p w14:paraId="0720E0F3" w14:textId="77777777" w:rsidR="00F16926" w:rsidRPr="00F16926" w:rsidRDefault="00F16926" w:rsidP="00F16926">
      <w:pPr>
        <w:shd w:val="clear" w:color="auto" w:fill="FFFFFF" w:themeFill="background1"/>
        <w:spacing w:after="0" w:line="360" w:lineRule="auto"/>
        <w:rPr>
          <w:rFonts w:ascii="Calibri" w:eastAsia="Helvetica" w:hAnsi="Calibri" w:cs="Calibri"/>
          <w:color w:val="000000" w:themeColor="text1"/>
          <w:sz w:val="22"/>
          <w:szCs w:val="22"/>
        </w:rPr>
      </w:pPr>
      <w:r w:rsidRPr="00F16926">
        <w:rPr>
          <w:rFonts w:ascii="Calibri" w:eastAsia="Helvetica" w:hAnsi="Calibri" w:cs="Calibri"/>
          <w:b/>
          <w:bCs/>
          <w:color w:val="000000" w:themeColor="text1"/>
          <w:sz w:val="22"/>
          <w:szCs w:val="22"/>
        </w:rPr>
        <w:t>Talking Points</w:t>
      </w:r>
    </w:p>
    <w:p w14:paraId="1362742A" w14:textId="77777777" w:rsidR="00F16926" w:rsidRPr="00F16926" w:rsidRDefault="00F16926" w:rsidP="00F16926">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F16926">
        <w:rPr>
          <w:rFonts w:ascii="Calibri" w:eastAsia="Helvetica" w:hAnsi="Calibri" w:cs="Calibri"/>
          <w:color w:val="000000" w:themeColor="text1"/>
          <w:sz w:val="22"/>
          <w:szCs w:val="22"/>
        </w:rPr>
        <w:t xml:space="preserve">This book explores the spiritual wisdom that modern Christians can learn from the Puritans, who possessed a vibrant spirituality. </w:t>
      </w:r>
    </w:p>
    <w:p w14:paraId="430F3757" w14:textId="77777777" w:rsidR="00F16926" w:rsidRPr="00F16926" w:rsidRDefault="00F16926" w:rsidP="00F16926">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F16926">
        <w:rPr>
          <w:rFonts w:ascii="Calibri" w:eastAsia="Helvetica" w:hAnsi="Calibri" w:cs="Calibri"/>
          <w:color w:val="000000" w:themeColor="text1"/>
          <w:sz w:val="22"/>
          <w:szCs w:val="22"/>
        </w:rPr>
        <w:t xml:space="preserve">Author Matthew Bingham argues that many Reformed Christians have been led astray by modern theologies that are unbiblical. He explains that despite new trends, true biblical transformation can be found through the foundational disciplines practiced by believers for centuries, many of which are often overlooked today. </w:t>
      </w:r>
      <w:r w:rsidRPr="00F16926">
        <w:rPr>
          <w:rFonts w:ascii="Calibri" w:hAnsi="Calibri" w:cs="Calibri"/>
          <w:sz w:val="22"/>
          <w:szCs w:val="22"/>
        </w:rPr>
        <w:t xml:space="preserve"> </w:t>
      </w:r>
    </w:p>
    <w:p w14:paraId="39CAD468" w14:textId="77777777" w:rsidR="00F16926" w:rsidRPr="00F16926" w:rsidRDefault="00F16926" w:rsidP="00F16926">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F16926">
        <w:rPr>
          <w:rFonts w:ascii="Calibri" w:eastAsia="Helvetica" w:hAnsi="Calibri" w:cs="Calibri"/>
          <w:color w:val="000000" w:themeColor="text1"/>
          <w:sz w:val="22"/>
          <w:szCs w:val="22"/>
        </w:rPr>
        <w:t>The book explores biblical practices like prayer and meditation and explains how many modern approaches to spiritual formation are not aligned with the Bible.</w:t>
      </w:r>
    </w:p>
    <w:p w14:paraId="35435E6B" w14:textId="77777777" w:rsidR="00F16926" w:rsidRPr="00F16926" w:rsidRDefault="00F16926" w:rsidP="00F16926">
      <w:pPr>
        <w:pStyle w:val="ListParagraph"/>
        <w:numPr>
          <w:ilvl w:val="0"/>
          <w:numId w:val="1"/>
        </w:numPr>
        <w:shd w:val="clear" w:color="auto" w:fill="FFFFFF" w:themeFill="background1"/>
        <w:spacing w:after="0" w:line="360" w:lineRule="auto"/>
        <w:contextualSpacing w:val="0"/>
        <w:rPr>
          <w:rFonts w:ascii="Calibri" w:eastAsia="Helvetica" w:hAnsi="Calibri" w:cs="Calibri"/>
          <w:color w:val="000000" w:themeColor="text1"/>
          <w:sz w:val="22"/>
          <w:szCs w:val="22"/>
        </w:rPr>
      </w:pPr>
      <w:r w:rsidRPr="00F16926">
        <w:rPr>
          <w:rFonts w:ascii="Calibri" w:eastAsia="Helvetica" w:hAnsi="Calibri" w:cs="Calibri"/>
          <w:color w:val="000000" w:themeColor="text1"/>
          <w:sz w:val="22"/>
          <w:szCs w:val="22"/>
        </w:rPr>
        <w:t xml:space="preserve">This book will challenge you to actively participate in your personal spiritual growth, and cultivate a deeper love for God that’s living, breathing and constantly evolving. </w:t>
      </w:r>
      <w:r w:rsidRPr="00F16926">
        <w:rPr>
          <w:rFonts w:ascii="Calibri" w:hAnsi="Calibri" w:cs="Calibri"/>
          <w:sz w:val="22"/>
          <w:szCs w:val="22"/>
        </w:rPr>
        <w:t xml:space="preserve"> </w:t>
      </w:r>
    </w:p>
    <w:p w14:paraId="7489F108" w14:textId="77777777" w:rsidR="00F16926" w:rsidRPr="00F16926" w:rsidRDefault="00F16926" w:rsidP="00F16926">
      <w:pPr>
        <w:pStyle w:val="ListParagraph"/>
        <w:shd w:val="clear" w:color="auto" w:fill="FFFFFF" w:themeFill="background1"/>
        <w:spacing w:after="0" w:line="360" w:lineRule="auto"/>
        <w:contextualSpacing w:val="0"/>
        <w:rPr>
          <w:rFonts w:ascii="Calibri" w:eastAsia="Helvetica" w:hAnsi="Calibri" w:cs="Calibri"/>
          <w:color w:val="000000" w:themeColor="text1"/>
          <w:sz w:val="22"/>
          <w:szCs w:val="22"/>
        </w:rPr>
      </w:pPr>
    </w:p>
    <w:p w14:paraId="6AF0A8A7" w14:textId="77777777" w:rsidR="00F16926" w:rsidRPr="00F16926" w:rsidRDefault="00F16926" w:rsidP="00F16926">
      <w:pPr>
        <w:shd w:val="clear" w:color="auto" w:fill="FFFFFF" w:themeFill="background1"/>
        <w:spacing w:after="0" w:line="360" w:lineRule="auto"/>
        <w:rPr>
          <w:rFonts w:ascii="Calibri" w:eastAsia="Helvetica" w:hAnsi="Calibri" w:cs="Calibri"/>
          <w:color w:val="000000" w:themeColor="text1"/>
          <w:sz w:val="22"/>
          <w:szCs w:val="22"/>
        </w:rPr>
      </w:pPr>
      <w:r w:rsidRPr="00F16926">
        <w:rPr>
          <w:rFonts w:ascii="Calibri" w:eastAsia="Helvetica" w:hAnsi="Calibri" w:cs="Calibri"/>
          <w:b/>
          <w:bCs/>
          <w:color w:val="000000" w:themeColor="text1"/>
          <w:sz w:val="22"/>
          <w:szCs w:val="22"/>
        </w:rPr>
        <w:t>Social Media Copy</w:t>
      </w:r>
    </w:p>
    <w:p w14:paraId="2D830C53" w14:textId="77777777" w:rsidR="00F16926" w:rsidRPr="00F16926" w:rsidRDefault="00F16926" w:rsidP="00F16926">
      <w:pPr>
        <w:shd w:val="clear" w:color="auto" w:fill="FFFFFF" w:themeFill="background1"/>
        <w:spacing w:after="0" w:line="240" w:lineRule="auto"/>
        <w:rPr>
          <w:rFonts w:ascii="Calibri" w:eastAsia="Helvetica" w:hAnsi="Calibri" w:cs="Calibri"/>
          <w:color w:val="000000" w:themeColor="text1"/>
          <w:sz w:val="22"/>
          <w:szCs w:val="22"/>
        </w:rPr>
      </w:pPr>
      <w:r w:rsidRPr="00F16926">
        <w:rPr>
          <w:rFonts w:ascii="Calibri" w:eastAsia="Helvetica" w:hAnsi="Calibri" w:cs="Calibri"/>
          <w:color w:val="000000" w:themeColor="text1"/>
          <w:sz w:val="22"/>
          <w:szCs w:val="22"/>
        </w:rPr>
        <w:t>The Reformation affirmed that faith comes to us by grace alone. So, does that mean we have no responsibility</w:t>
      </w:r>
      <w:r w:rsidRPr="00F16926">
        <w:rPr>
          <w:rFonts w:ascii="Calibri" w:eastAsia="Helvetica" w:hAnsi="Calibri" w:cs="Calibri"/>
          <w:color w:val="000000" w:themeColor="text1"/>
          <w:sz w:val="22"/>
          <w:szCs w:val="22"/>
        </w:rPr>
        <w:t xml:space="preserve"> </w:t>
      </w:r>
      <w:r w:rsidRPr="00F16926">
        <w:rPr>
          <w:rFonts w:ascii="Calibri" w:eastAsia="Helvetica" w:hAnsi="Calibri" w:cs="Calibri"/>
          <w:color w:val="000000" w:themeColor="text1"/>
          <w:sz w:val="22"/>
          <w:szCs w:val="22"/>
        </w:rPr>
        <w:t xml:space="preserve">to pursue spiritual growth? The book </w:t>
      </w:r>
      <w:r w:rsidRPr="00F16926">
        <w:rPr>
          <w:rFonts w:ascii="Calibri" w:eastAsia="Helvetica" w:hAnsi="Calibri" w:cs="Calibri"/>
          <w:i/>
          <w:iCs/>
          <w:color w:val="000000" w:themeColor="text1"/>
          <w:sz w:val="22"/>
          <w:szCs w:val="22"/>
        </w:rPr>
        <w:t>A Heart Aflame for God:</w:t>
      </w:r>
      <w:r w:rsidRPr="00F16926">
        <w:rPr>
          <w:rFonts w:ascii="Calibri" w:eastAsia="Helvetica" w:hAnsi="Calibri" w:cs="Calibri"/>
          <w:color w:val="000000" w:themeColor="text1"/>
          <w:sz w:val="22"/>
          <w:szCs w:val="22"/>
        </w:rPr>
        <w:t xml:space="preserve"> </w:t>
      </w:r>
      <w:r w:rsidRPr="00F16926">
        <w:rPr>
          <w:rFonts w:ascii="Calibri" w:eastAsia="Helvetica" w:hAnsi="Calibri" w:cs="Calibri"/>
          <w:i/>
          <w:iCs/>
          <w:color w:val="000000" w:themeColor="text1"/>
          <w:sz w:val="22"/>
          <w:szCs w:val="22"/>
        </w:rPr>
        <w:t xml:space="preserve">A Reformed Approach to Spiritual Formation </w:t>
      </w:r>
      <w:r w:rsidRPr="00F16926">
        <w:rPr>
          <w:rFonts w:ascii="Calibri" w:eastAsia="Helvetica" w:hAnsi="Calibri" w:cs="Calibri"/>
          <w:color w:val="000000" w:themeColor="text1"/>
          <w:sz w:val="22"/>
          <w:szCs w:val="22"/>
        </w:rPr>
        <w:t>addresses this question and lays out the important disciplines God calls us to do as part of our responsibility to grow spiritually. It offers</w:t>
      </w:r>
      <w:r w:rsidRPr="00F16926">
        <w:rPr>
          <w:rFonts w:ascii="Calibri" w:eastAsia="Helvetica" w:hAnsi="Calibri" w:cs="Calibri"/>
          <w:color w:val="000000" w:themeColor="text1"/>
          <w:sz w:val="22"/>
          <w:szCs w:val="22"/>
        </w:rPr>
        <w:t xml:space="preserve"> </w:t>
      </w:r>
      <w:r w:rsidRPr="00F16926">
        <w:rPr>
          <w:rFonts w:ascii="Calibri" w:eastAsia="Helvetica" w:hAnsi="Calibri" w:cs="Calibri"/>
          <w:color w:val="000000" w:themeColor="text1"/>
          <w:sz w:val="22"/>
          <w:szCs w:val="22"/>
        </w:rPr>
        <w:t xml:space="preserve">specific actions we can take using the model Christians have followed for centuries. </w:t>
      </w:r>
      <w:r w:rsidRPr="00F16926">
        <w:rPr>
          <w:rFonts w:ascii="Calibri" w:eastAsia="Aptos" w:hAnsi="Calibri" w:cs="Calibri"/>
          <w:color w:val="000000" w:themeColor="text1"/>
          <w:sz w:val="22"/>
          <w:szCs w:val="22"/>
        </w:rPr>
        <w:t xml:space="preserve">Request </w:t>
      </w:r>
      <w:r w:rsidRPr="00F16926">
        <w:rPr>
          <w:rFonts w:ascii="Calibri" w:eastAsia="Aptos" w:hAnsi="Calibri" w:cs="Calibri"/>
          <w:i/>
          <w:iCs/>
          <w:color w:val="000000" w:themeColor="text1"/>
          <w:sz w:val="22"/>
          <w:szCs w:val="22"/>
        </w:rPr>
        <w:t>A Heart Aflame for God</w:t>
      </w:r>
      <w:r w:rsidRPr="00F16926">
        <w:rPr>
          <w:rFonts w:ascii="Calibri" w:eastAsia="Helvetica" w:hAnsi="Calibri" w:cs="Calibri"/>
          <w:i/>
          <w:iCs/>
          <w:color w:val="000000" w:themeColor="text1"/>
          <w:sz w:val="22"/>
          <w:szCs w:val="22"/>
        </w:rPr>
        <w:t xml:space="preserve"> </w:t>
      </w:r>
      <w:r w:rsidRPr="00F16926">
        <w:rPr>
          <w:rFonts w:ascii="Calibri" w:eastAsia="Helvetica" w:hAnsi="Calibri" w:cs="Calibri"/>
          <w:color w:val="000000" w:themeColor="text1"/>
          <w:sz w:val="22"/>
          <w:szCs w:val="22"/>
        </w:rPr>
        <w:t>at truthforlife.org/donate.</w:t>
      </w:r>
    </w:p>
    <w:p w14:paraId="0AE80E68" w14:textId="77777777" w:rsidR="00F16926" w:rsidRPr="00F16926" w:rsidRDefault="00F16926" w:rsidP="00F16926">
      <w:pPr>
        <w:spacing w:line="240" w:lineRule="auto"/>
        <w:rPr>
          <w:rFonts w:ascii="Calibri" w:hAnsi="Calibri" w:cs="Calibri"/>
        </w:rPr>
      </w:pPr>
    </w:p>
    <w:sectPr w:rsidR="00F16926" w:rsidRPr="00F169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A2DD3"/>
    <w:multiLevelType w:val="hybridMultilevel"/>
    <w:tmpl w:val="95DE0D3E"/>
    <w:lvl w:ilvl="0" w:tplc="6896B3D8">
      <w:start w:val="1"/>
      <w:numFmt w:val="bullet"/>
      <w:lvlText w:val=""/>
      <w:lvlJc w:val="left"/>
      <w:pPr>
        <w:ind w:left="720" w:hanging="360"/>
      </w:pPr>
      <w:rPr>
        <w:rFonts w:ascii="Symbol" w:hAnsi="Symbol" w:hint="default"/>
      </w:rPr>
    </w:lvl>
    <w:lvl w:ilvl="1" w:tplc="1DC43060">
      <w:start w:val="1"/>
      <w:numFmt w:val="bullet"/>
      <w:lvlText w:val="o"/>
      <w:lvlJc w:val="left"/>
      <w:pPr>
        <w:ind w:left="1440" w:hanging="360"/>
      </w:pPr>
      <w:rPr>
        <w:rFonts w:ascii="Courier New" w:hAnsi="Courier New" w:hint="default"/>
      </w:rPr>
    </w:lvl>
    <w:lvl w:ilvl="2" w:tplc="387E9B5A">
      <w:start w:val="1"/>
      <w:numFmt w:val="bullet"/>
      <w:lvlText w:val=""/>
      <w:lvlJc w:val="left"/>
      <w:pPr>
        <w:ind w:left="2160" w:hanging="360"/>
      </w:pPr>
      <w:rPr>
        <w:rFonts w:ascii="Wingdings" w:hAnsi="Wingdings" w:hint="default"/>
      </w:rPr>
    </w:lvl>
    <w:lvl w:ilvl="3" w:tplc="4EFED304">
      <w:start w:val="1"/>
      <w:numFmt w:val="bullet"/>
      <w:lvlText w:val=""/>
      <w:lvlJc w:val="left"/>
      <w:pPr>
        <w:ind w:left="2880" w:hanging="360"/>
      </w:pPr>
      <w:rPr>
        <w:rFonts w:ascii="Symbol" w:hAnsi="Symbol" w:hint="default"/>
      </w:rPr>
    </w:lvl>
    <w:lvl w:ilvl="4" w:tplc="E5B4C07A">
      <w:start w:val="1"/>
      <w:numFmt w:val="bullet"/>
      <w:lvlText w:val="o"/>
      <w:lvlJc w:val="left"/>
      <w:pPr>
        <w:ind w:left="3600" w:hanging="360"/>
      </w:pPr>
      <w:rPr>
        <w:rFonts w:ascii="Courier New" w:hAnsi="Courier New" w:hint="default"/>
      </w:rPr>
    </w:lvl>
    <w:lvl w:ilvl="5" w:tplc="924A88B2">
      <w:start w:val="1"/>
      <w:numFmt w:val="bullet"/>
      <w:lvlText w:val=""/>
      <w:lvlJc w:val="left"/>
      <w:pPr>
        <w:ind w:left="4320" w:hanging="360"/>
      </w:pPr>
      <w:rPr>
        <w:rFonts w:ascii="Wingdings" w:hAnsi="Wingdings" w:hint="default"/>
      </w:rPr>
    </w:lvl>
    <w:lvl w:ilvl="6" w:tplc="927ADE10">
      <w:start w:val="1"/>
      <w:numFmt w:val="bullet"/>
      <w:lvlText w:val=""/>
      <w:lvlJc w:val="left"/>
      <w:pPr>
        <w:ind w:left="5040" w:hanging="360"/>
      </w:pPr>
      <w:rPr>
        <w:rFonts w:ascii="Symbol" w:hAnsi="Symbol" w:hint="default"/>
      </w:rPr>
    </w:lvl>
    <w:lvl w:ilvl="7" w:tplc="B6ECFE2A">
      <w:start w:val="1"/>
      <w:numFmt w:val="bullet"/>
      <w:lvlText w:val="o"/>
      <w:lvlJc w:val="left"/>
      <w:pPr>
        <w:ind w:left="5760" w:hanging="360"/>
      </w:pPr>
      <w:rPr>
        <w:rFonts w:ascii="Courier New" w:hAnsi="Courier New" w:hint="default"/>
      </w:rPr>
    </w:lvl>
    <w:lvl w:ilvl="8" w:tplc="20ACCCDE">
      <w:start w:val="1"/>
      <w:numFmt w:val="bullet"/>
      <w:lvlText w:val=""/>
      <w:lvlJc w:val="left"/>
      <w:pPr>
        <w:ind w:left="6480" w:hanging="360"/>
      </w:pPr>
      <w:rPr>
        <w:rFonts w:ascii="Wingdings" w:hAnsi="Wingdings" w:hint="default"/>
      </w:rPr>
    </w:lvl>
  </w:abstractNum>
  <w:num w:numId="1" w16cid:durableId="1610509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926"/>
    <w:rsid w:val="0019341A"/>
    <w:rsid w:val="002567F1"/>
    <w:rsid w:val="00347269"/>
    <w:rsid w:val="00376A75"/>
    <w:rsid w:val="00550D5E"/>
    <w:rsid w:val="006A597B"/>
    <w:rsid w:val="00744ABE"/>
    <w:rsid w:val="00971BD7"/>
    <w:rsid w:val="00AF603E"/>
    <w:rsid w:val="00B219A3"/>
    <w:rsid w:val="00CD2306"/>
    <w:rsid w:val="00F16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6502AF"/>
  <w15:chartTrackingRefBased/>
  <w15:docId w15:val="{B7E7A521-544C-4045-9920-071F74630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926"/>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F169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69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69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69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69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69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9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9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9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9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69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69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69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69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69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9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9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926"/>
    <w:rPr>
      <w:rFonts w:eastAsiaTheme="majorEastAsia" w:cstheme="majorBidi"/>
      <w:color w:val="272727" w:themeColor="text1" w:themeTint="D8"/>
    </w:rPr>
  </w:style>
  <w:style w:type="paragraph" w:styleId="Title">
    <w:name w:val="Title"/>
    <w:basedOn w:val="Normal"/>
    <w:next w:val="Normal"/>
    <w:link w:val="TitleChar"/>
    <w:uiPriority w:val="10"/>
    <w:qFormat/>
    <w:rsid w:val="00F169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9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9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9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926"/>
    <w:pPr>
      <w:spacing w:before="160"/>
      <w:jc w:val="center"/>
    </w:pPr>
    <w:rPr>
      <w:i/>
      <w:iCs/>
      <w:color w:val="404040" w:themeColor="text1" w:themeTint="BF"/>
    </w:rPr>
  </w:style>
  <w:style w:type="character" w:customStyle="1" w:styleId="QuoteChar">
    <w:name w:val="Quote Char"/>
    <w:basedOn w:val="DefaultParagraphFont"/>
    <w:link w:val="Quote"/>
    <w:uiPriority w:val="29"/>
    <w:rsid w:val="00F16926"/>
    <w:rPr>
      <w:i/>
      <w:iCs/>
      <w:color w:val="404040" w:themeColor="text1" w:themeTint="BF"/>
    </w:rPr>
  </w:style>
  <w:style w:type="paragraph" w:styleId="ListParagraph">
    <w:name w:val="List Paragraph"/>
    <w:basedOn w:val="Normal"/>
    <w:uiPriority w:val="34"/>
    <w:qFormat/>
    <w:rsid w:val="00F16926"/>
    <w:pPr>
      <w:ind w:left="720"/>
      <w:contextualSpacing/>
    </w:pPr>
  </w:style>
  <w:style w:type="character" w:styleId="IntenseEmphasis">
    <w:name w:val="Intense Emphasis"/>
    <w:basedOn w:val="DefaultParagraphFont"/>
    <w:uiPriority w:val="21"/>
    <w:qFormat/>
    <w:rsid w:val="00F16926"/>
    <w:rPr>
      <w:i/>
      <w:iCs/>
      <w:color w:val="0F4761" w:themeColor="accent1" w:themeShade="BF"/>
    </w:rPr>
  </w:style>
  <w:style w:type="paragraph" w:styleId="IntenseQuote">
    <w:name w:val="Intense Quote"/>
    <w:basedOn w:val="Normal"/>
    <w:next w:val="Normal"/>
    <w:link w:val="IntenseQuoteChar"/>
    <w:uiPriority w:val="30"/>
    <w:qFormat/>
    <w:rsid w:val="00F169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6926"/>
    <w:rPr>
      <w:i/>
      <w:iCs/>
      <w:color w:val="0F4761" w:themeColor="accent1" w:themeShade="BF"/>
    </w:rPr>
  </w:style>
  <w:style w:type="character" w:styleId="IntenseReference">
    <w:name w:val="Intense Reference"/>
    <w:basedOn w:val="DefaultParagraphFont"/>
    <w:uiPriority w:val="32"/>
    <w:qFormat/>
    <w:rsid w:val="00F16926"/>
    <w:rPr>
      <w:b/>
      <w:bCs/>
      <w:smallCaps/>
      <w:color w:val="0F4761" w:themeColor="accent1" w:themeShade="BF"/>
      <w:spacing w:val="5"/>
    </w:rPr>
  </w:style>
  <w:style w:type="character" w:styleId="Hyperlink">
    <w:name w:val="Hyperlink"/>
    <w:basedOn w:val="DefaultParagraphFont"/>
    <w:uiPriority w:val="99"/>
    <w:unhideWhenUsed/>
    <w:rsid w:val="00F1692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330</Words>
  <Characters>1886</Characters>
  <Application>Microsoft Office Word</Application>
  <DocSecurity>0</DocSecurity>
  <Lines>35</Lines>
  <Paragraphs>14</Paragraphs>
  <ScaleCrop>false</ScaleCrop>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2026-03-23T19:37:00Z</dcterms:created>
  <dcterms:modified xsi:type="dcterms:W3CDTF">2026-03-23T19:39:00Z</dcterms:modified>
</cp:coreProperties>
</file>